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2BFAE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398021C2" w14:textId="77777777" w:rsidR="00337343" w:rsidRPr="00337343" w:rsidRDefault="00A375BC" w:rsidP="0055654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337343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337343" w:rsidRPr="00337343">
        <w:rPr>
          <w:rFonts w:ascii="Marianne" w:eastAsia="Calibri" w:hAnsi="Marianne" w:cs="Times New Roman"/>
          <w:b/>
          <w:sz w:val="20"/>
          <w:szCs w:val="20"/>
        </w:rPr>
        <w:t>BHEF251</w:t>
      </w:r>
      <w:r w:rsidR="000367CA" w:rsidRPr="00337343">
        <w:rPr>
          <w:rFonts w:ascii="Marianne" w:eastAsia="Calibri" w:hAnsi="Marianne" w:cs="Times New Roman"/>
          <w:b/>
          <w:sz w:val="20"/>
          <w:szCs w:val="20"/>
        </w:rPr>
        <w:t xml:space="preserve"> </w:t>
      </w:r>
      <w:r w:rsidR="00337343" w:rsidRPr="00337343">
        <w:rPr>
          <w:rFonts w:ascii="Marianne" w:eastAsia="Calibri" w:hAnsi="Marianne" w:cs="Times New Roman"/>
          <w:b/>
          <w:sz w:val="20"/>
          <w:szCs w:val="20"/>
        </w:rPr>
        <w:t>–</w:t>
      </w:r>
      <w:r w:rsidR="000367CA" w:rsidRPr="00337343">
        <w:rPr>
          <w:rFonts w:ascii="Marianne" w:eastAsia="Calibri" w:hAnsi="Marianne" w:cs="Times New Roman"/>
          <w:b/>
          <w:sz w:val="20"/>
          <w:szCs w:val="20"/>
        </w:rPr>
        <w:t xml:space="preserve"> </w:t>
      </w:r>
      <w:r w:rsidR="00337343" w:rsidRPr="00337343">
        <w:rPr>
          <w:rFonts w:ascii="Marianne" w:eastAsia="Calibri" w:hAnsi="Marianne" w:cs="Times New Roman"/>
          <w:b/>
          <w:sz w:val="20"/>
          <w:szCs w:val="20"/>
        </w:rPr>
        <w:t xml:space="preserve">Acquisition d’enceinte climatiques et d’une hotte à flux laminaire destinés à la culture in vitro pour le laboratoire </w:t>
      </w:r>
      <w:proofErr w:type="spellStart"/>
      <w:r w:rsidR="00337343" w:rsidRPr="00337343">
        <w:rPr>
          <w:rFonts w:ascii="Marianne" w:eastAsia="Calibri" w:hAnsi="Marianne" w:cs="Times New Roman"/>
          <w:b/>
          <w:sz w:val="20"/>
          <w:szCs w:val="20"/>
        </w:rPr>
        <w:t>BioEcoAgro</w:t>
      </w:r>
      <w:proofErr w:type="spellEnd"/>
      <w:r w:rsidR="00337343" w:rsidRPr="00337343">
        <w:rPr>
          <w:rFonts w:ascii="Marianne" w:eastAsia="Calibri" w:hAnsi="Marianne" w:cs="Times New Roman"/>
          <w:b/>
          <w:sz w:val="20"/>
          <w:szCs w:val="20"/>
        </w:rPr>
        <w:t xml:space="preserve"> de l’Université de Lille</w:t>
      </w:r>
    </w:p>
    <w:p w14:paraId="335052C0" w14:textId="039BF229" w:rsidR="00C12CD9" w:rsidRPr="001B1342" w:rsidRDefault="00337343" w:rsidP="0055654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proofErr w:type="gramStart"/>
      <w:r w:rsidRPr="00337343">
        <w:rPr>
          <w:rFonts w:ascii="Marianne" w:eastAsia="Calibri" w:hAnsi="Marianne" w:cs="Times New Roman"/>
          <w:b/>
          <w:sz w:val="20"/>
          <w:szCs w:val="20"/>
        </w:rPr>
        <w:t>dans</w:t>
      </w:r>
      <w:proofErr w:type="gramEnd"/>
      <w:r w:rsidRPr="00337343">
        <w:rPr>
          <w:rFonts w:ascii="Marianne" w:eastAsia="Calibri" w:hAnsi="Marianne" w:cs="Times New Roman"/>
          <w:b/>
          <w:sz w:val="20"/>
          <w:szCs w:val="20"/>
        </w:rPr>
        <w:t xml:space="preserve"> le cadre du CPER BHEF</w:t>
      </w:r>
    </w:p>
    <w:p w14:paraId="2B834FBE" w14:textId="77777777" w:rsidR="00C12CD9" w:rsidRPr="001B1342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6796E425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22BB3B28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03D92D99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DB705AC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1616F14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01EF12B5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4BAD6552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614E424" w14:textId="13DDF94C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  <w:r w:rsidR="00337343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 xml:space="preserve"> - </w:t>
      </w:r>
      <w:r w:rsidR="00337343" w:rsidRPr="00337343">
        <w:rPr>
          <w:rFonts w:ascii="Marianne" w:hAnsi="Marianne" w:cs="Arial"/>
          <w:b/>
          <w:bCs/>
          <w:color w:val="5862ED"/>
          <w:sz w:val="20"/>
          <w:szCs w:val="20"/>
          <w:u w:val="single"/>
        </w:rPr>
        <w:t>Acquisition de 3 enceintes climatiques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256"/>
        <w:gridCol w:w="1620"/>
        <w:gridCol w:w="1183"/>
        <w:gridCol w:w="1506"/>
        <w:gridCol w:w="1497"/>
      </w:tblGrid>
      <w:tr w:rsidR="00337343" w:rsidRPr="00DE529D" w14:paraId="5BC11DBE" w14:textId="77777777" w:rsidTr="006A3F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739D1CA" w14:textId="77777777" w:rsidR="00337343" w:rsidRPr="00202D1E" w:rsidRDefault="00337343" w:rsidP="00A21658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202D1E">
              <w:rPr>
                <w:rFonts w:ascii="Marianne" w:hAnsi="Marianne" w:cs="Arial"/>
                <w:sz w:val="20"/>
                <w:szCs w:val="20"/>
              </w:rPr>
              <w:t>Désignation</w:t>
            </w:r>
          </w:p>
        </w:tc>
        <w:tc>
          <w:tcPr>
            <w:tcW w:w="16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0321151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202D1E">
              <w:rPr>
                <w:rFonts w:ascii="Marianne" w:hAnsi="Marianne" w:cs="Arial"/>
                <w:sz w:val="20"/>
                <w:szCs w:val="20"/>
              </w:rPr>
              <w:t xml:space="preserve">Prix unitaire </w:t>
            </w:r>
          </w:p>
          <w:p w14:paraId="0BCF2F97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202D1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202D1E">
              <w:rPr>
                <w:rFonts w:ascii="Marianne" w:hAnsi="Marianne" w:cs="Arial"/>
                <w:sz w:val="20"/>
                <w:szCs w:val="20"/>
              </w:rPr>
              <w:t xml:space="preserve"> € HT</w:t>
            </w:r>
          </w:p>
        </w:tc>
        <w:tc>
          <w:tcPr>
            <w:tcW w:w="1183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6615B32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202D1E">
              <w:rPr>
                <w:rFonts w:ascii="Marianne" w:hAnsi="Marianne" w:cs="Arial"/>
                <w:sz w:val="20"/>
                <w:szCs w:val="20"/>
              </w:rPr>
              <w:t>Quantité</w:t>
            </w:r>
          </w:p>
        </w:tc>
        <w:tc>
          <w:tcPr>
            <w:tcW w:w="1506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7FF44E7F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202D1E">
              <w:rPr>
                <w:rFonts w:ascii="Marianne" w:hAnsi="Marianne" w:cs="Arial"/>
                <w:sz w:val="20"/>
                <w:szCs w:val="20"/>
              </w:rPr>
              <w:t xml:space="preserve">Prix total </w:t>
            </w:r>
          </w:p>
          <w:p w14:paraId="5A746D53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202D1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202D1E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202D1E">
              <w:rPr>
                <w:rFonts w:ascii="Marianne" w:hAnsi="Marianne" w:cs="Arial"/>
                <w:iCs/>
                <w:sz w:val="20"/>
                <w:szCs w:val="20"/>
              </w:rPr>
              <w:t>€ H.T.</w:t>
            </w:r>
          </w:p>
        </w:tc>
        <w:tc>
          <w:tcPr>
            <w:tcW w:w="1497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3F92E77D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202D1E">
              <w:rPr>
                <w:rFonts w:ascii="Marianne" w:hAnsi="Marianne" w:cs="Arial"/>
                <w:sz w:val="20"/>
                <w:szCs w:val="20"/>
              </w:rPr>
              <w:t xml:space="preserve">Prix total </w:t>
            </w:r>
          </w:p>
          <w:p w14:paraId="01C77431" w14:textId="77777777" w:rsidR="00337343" w:rsidRPr="00202D1E" w:rsidRDefault="00337343" w:rsidP="00A2165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202D1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202D1E">
              <w:rPr>
                <w:rFonts w:ascii="Marianne" w:hAnsi="Marianne" w:cs="Arial"/>
                <w:sz w:val="20"/>
                <w:szCs w:val="20"/>
              </w:rPr>
              <w:t xml:space="preserve"> € T.T.C</w:t>
            </w:r>
          </w:p>
        </w:tc>
      </w:tr>
      <w:tr w:rsidR="00337343" w:rsidRPr="001B1342" w14:paraId="372E2381" w14:textId="77777777" w:rsidTr="006A3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  <w:vAlign w:val="center"/>
          </w:tcPr>
          <w:p w14:paraId="5D066335" w14:textId="25A2F30D" w:rsidR="00337343" w:rsidRPr="006A3F75" w:rsidRDefault="00337343" w:rsidP="00337343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Enceinte climatique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918C8D6" w14:textId="77777777" w:rsidR="00337343" w:rsidRPr="006A3F75" w:rsidRDefault="00337343" w:rsidP="00A2165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26DD98C1" w14:textId="157690F6" w:rsidR="00337343" w:rsidRPr="006A3F75" w:rsidRDefault="00337343" w:rsidP="00A2165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8"/>
                <w:szCs w:val="28"/>
              </w:rPr>
            </w:pPr>
            <w:r w:rsidRPr="006A3F75">
              <w:rPr>
                <w:rFonts w:ascii="Marianne" w:hAnsi="Marianne" w:cs="Arial"/>
                <w:sz w:val="28"/>
                <w:szCs w:val="28"/>
              </w:rPr>
              <w:t>3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1E39E3E1" w14:textId="77777777" w:rsidR="00337343" w:rsidRPr="006A3F75" w:rsidRDefault="00337343" w:rsidP="00A2165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2DE7F852" w14:textId="77777777" w:rsidR="00337343" w:rsidRPr="006A3F75" w:rsidRDefault="00337343" w:rsidP="00A2165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F35E239" w14:textId="77777777" w:rsidR="00934533" w:rsidRPr="00430045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430045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430045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430045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430045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430045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11347E40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5DC130D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06D39D3D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7F43D385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68169584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4572E110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6331032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7792" w:type="dxa"/>
        <w:jc w:val="center"/>
        <w:tblLook w:val="04A0" w:firstRow="1" w:lastRow="0" w:firstColumn="1" w:lastColumn="0" w:noHBand="0" w:noVBand="1"/>
      </w:tblPr>
      <w:tblGrid>
        <w:gridCol w:w="2926"/>
        <w:gridCol w:w="1878"/>
        <w:gridCol w:w="2988"/>
      </w:tblGrid>
      <w:tr w:rsidR="00DD544E" w:rsidRPr="001B1342" w14:paraId="7BA7A9DC" w14:textId="77777777" w:rsidTr="005F5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6A537916" w14:textId="77777777" w:rsidR="00DD544E" w:rsidRPr="00192215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1F59337C" w14:textId="77777777" w:rsidR="00DD544E" w:rsidRPr="00192215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3C18E481" w14:textId="77777777" w:rsidR="00DD544E" w:rsidRPr="00192215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Matériels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2202F524" w14:textId="77777777" w:rsidR="00DD544E" w:rsidRPr="00192215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66833C78" w14:textId="77777777" w:rsidR="00DD544E" w:rsidRPr="00192215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53B3B1FE" w14:textId="77777777" w:rsidR="00DD544E" w:rsidRPr="00192215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192215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192215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2FC0346B" w14:textId="77777777" w:rsidR="00DD544E" w:rsidRPr="00192215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192215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192215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D544E" w:rsidRPr="001B1342" w14:paraId="4D63481C" w14:textId="77777777" w:rsidTr="00DD54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6A2C5794" w14:textId="18612C2C" w:rsidR="00DD544E" w:rsidRPr="00192215" w:rsidRDefault="00C178A7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Enceinte climatique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228AFF1" w14:textId="77777777" w:rsidR="00DD544E" w:rsidRPr="00192215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DF28EF6" w14:textId="77777777" w:rsidR="00DD544E" w:rsidRPr="00192215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92215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41A32BEC" w14:textId="77777777" w:rsidR="00934533" w:rsidRPr="00430045" w:rsidRDefault="00FE11A9" w:rsidP="00FE11A9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430045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2BD8D7EC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8E054BF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111FFF54" w14:textId="18D06B78" w:rsidR="00E068F3" w:rsidRPr="001B1342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E40183">
        <w:rPr>
          <w:rFonts w:ascii="Marianne" w:hAnsi="Marianne" w:cs="Arial"/>
          <w:sz w:val="20"/>
          <w:szCs w:val="20"/>
        </w:rPr>
        <w:t>L’installation</w:t>
      </w:r>
      <w:r w:rsidR="00E068F3" w:rsidRPr="00E40183">
        <w:rPr>
          <w:rFonts w:ascii="Marianne" w:hAnsi="Marianne" w:cs="Arial"/>
          <w:sz w:val="20"/>
          <w:szCs w:val="20"/>
        </w:rPr>
        <w:t xml:space="preserve"> </w:t>
      </w:r>
      <w:r w:rsidR="0091429F" w:rsidRPr="00E40183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E40183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E40183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0367CA" w:rsidRPr="00E40183">
        <w:rPr>
          <w:rFonts w:ascii="Marianne" w:hAnsi="Marianne" w:cs="Arial"/>
          <w:b/>
          <w:sz w:val="20"/>
          <w:szCs w:val="20"/>
          <w:u w:val="single"/>
        </w:rPr>
        <w:t>5</w:t>
      </w:r>
      <w:r w:rsidR="00E068F3" w:rsidRPr="00E40183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E40183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1392E820" w14:textId="77777777" w:rsidR="00647364" w:rsidRDefault="00647364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05DFC65B" w14:textId="77777777" w:rsidR="00A10F10" w:rsidRPr="001B1342" w:rsidRDefault="00A10F1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4C94368" w14:textId="77777777" w:rsidR="00640EFF" w:rsidRPr="001B1342" w:rsidRDefault="00640EFF" w:rsidP="00640EF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682BEF61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788B4D2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131BC71C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3EFAC511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2BB22D0D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D77282F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F4D7276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292CD530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37FB4E62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ordre de marche)</w:t>
            </w:r>
          </w:p>
        </w:tc>
      </w:tr>
      <w:tr w:rsidR="00640EFF" w:rsidRPr="001B1342" w14:paraId="1C830F11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3566F13F" w14:textId="60DDE39E" w:rsidR="00640EFF" w:rsidRPr="001B1342" w:rsidRDefault="004E1756" w:rsidP="00C12CD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Enceinte climatique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4941D015" w14:textId="59FA397A" w:rsidR="00640EFF" w:rsidRPr="001B1342" w:rsidRDefault="00395272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CD8996E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D0E53C9" w14:textId="77777777" w:rsidR="00640EFF" w:rsidRPr="00430045" w:rsidRDefault="00640EFF" w:rsidP="00640EF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430045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79B105C8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37B99A" w14:textId="3EDCBF41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1B1342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202D1E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202D1E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4E1756">
        <w:rPr>
          <w:rFonts w:ascii="Marianne" w:hAnsi="Marianne" w:cs="Arial"/>
          <w:b/>
          <w:sz w:val="20"/>
          <w:szCs w:val="20"/>
          <w:u w:val="single"/>
        </w:rPr>
        <w:t>20</w:t>
      </w:r>
      <w:r w:rsidRPr="00202D1E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202D1E">
        <w:rPr>
          <w:rFonts w:ascii="Marianne" w:hAnsi="Marianne" w:cs="Arial"/>
          <w:sz w:val="20"/>
          <w:szCs w:val="20"/>
        </w:rPr>
        <w:t xml:space="preserve"> à compter</w:t>
      </w:r>
      <w:r w:rsidRPr="001B1342">
        <w:rPr>
          <w:rFonts w:ascii="Marianne" w:hAnsi="Marianne" w:cs="Arial"/>
          <w:sz w:val="20"/>
          <w:szCs w:val="20"/>
        </w:rPr>
        <w:t xml:space="preserve"> de la mise en ordre de marche du </w:t>
      </w:r>
      <w:r w:rsidRPr="00395272">
        <w:rPr>
          <w:rFonts w:ascii="Marianne" w:hAnsi="Marianne" w:cs="Arial"/>
          <w:sz w:val="20"/>
          <w:szCs w:val="20"/>
        </w:rPr>
        <w:t>matériel (Article 7 du CCP).</w:t>
      </w:r>
    </w:p>
    <w:p w14:paraId="4FD80ACF" w14:textId="77777777" w:rsidR="00640EFF" w:rsidRPr="001B1342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E237414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128E4AE" w14:textId="59183F40" w:rsidR="00F40180" w:rsidRPr="001B1342" w:rsidRDefault="003B0913" w:rsidP="001B134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supplémentaire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éventuelle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="0039527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OBLIGATOIRES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B579AC" w:rsidRPr="001B1342" w14:paraId="2FCA2307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8D9B0A4" w14:textId="77777777" w:rsidR="00B579AC" w:rsidRPr="001B1342" w:rsidRDefault="00B579AC" w:rsidP="00006EE3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125A5DB8" w14:textId="77777777" w:rsidR="00B579AC" w:rsidRPr="001B1342" w:rsidRDefault="00B579AC" w:rsidP="000A068E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A375BC" w:rsidRPr="001B1342" w14:paraId="1A55D343" w14:textId="77777777" w:rsidTr="003952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2C003DFB" w14:textId="2FC29FBC" w:rsidR="00395272" w:rsidRPr="00395272" w:rsidRDefault="00395272" w:rsidP="00395272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447E7E">
              <w:rPr>
                <w:rFonts w:ascii="Marianne" w:hAnsi="Marianne" w:cs="Arial"/>
                <w:b w:val="0"/>
                <w:sz w:val="20"/>
                <w:szCs w:val="20"/>
              </w:rPr>
              <w:t>PSE 1</w:t>
            </w:r>
            <w:r w:rsidR="00583E40">
              <w:rPr>
                <w:rFonts w:ascii="Marianne" w:hAnsi="Marianne" w:cs="Arial"/>
                <w:b w:val="0"/>
                <w:sz w:val="20"/>
                <w:szCs w:val="20"/>
              </w:rPr>
              <w:t>.1</w:t>
            </w:r>
            <w:r w:rsidRPr="00447E7E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Pr="00447E7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Extension </w:t>
            </w:r>
            <w:r w:rsidRPr="00395272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de garantie de +1 à +</w:t>
            </w:r>
            <w:r w:rsidR="003056C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3</w:t>
            </w:r>
            <w:r w:rsidRPr="00395272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années supplémentaires</w:t>
            </w:r>
          </w:p>
          <w:p w14:paraId="205689B2" w14:textId="77777777" w:rsidR="00395272" w:rsidRPr="00395272" w:rsidRDefault="00395272" w:rsidP="00395272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32ED3E64" w14:textId="77777777" w:rsidR="00395272" w:rsidRPr="00395272" w:rsidRDefault="00395272" w:rsidP="00395272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395272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55D5528A" w14:textId="546D68F9" w:rsidR="0006464B" w:rsidRPr="00ED3FBB" w:rsidRDefault="0006464B" w:rsidP="0006464B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73CC6C45" w14:textId="046108F7" w:rsidR="0006464B" w:rsidRPr="00ED3FBB" w:rsidRDefault="0006464B" w:rsidP="0006464B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046281BD" w14:textId="19A1A820" w:rsidR="0006464B" w:rsidRPr="00ED3FBB" w:rsidRDefault="0006464B" w:rsidP="0006464B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 années : un contrat d’extension de garantie comprenant 3 années groupées</w:t>
            </w:r>
          </w:p>
          <w:p w14:paraId="5B46BAAC" w14:textId="77777777" w:rsidR="00395272" w:rsidRPr="00395272" w:rsidRDefault="00395272" w:rsidP="00395272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698D113B" w14:textId="437446B4" w:rsidR="001E7DB0" w:rsidRPr="001B1342" w:rsidRDefault="00395272" w:rsidP="00395272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  <w:r w:rsidRPr="00395272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3DB04EF" w14:textId="77777777" w:rsidR="00A375BC" w:rsidRPr="001B1342" w:rsidRDefault="00A375BC" w:rsidP="00A375B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30AC4737" w14:textId="77777777" w:rsidR="00395272" w:rsidRPr="00F94705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7E658A">
              <w:rPr>
                <w:rFonts w:ascii="Marianne" w:hAnsi="Marianne" w:cs="Arial"/>
                <w:sz w:val="18"/>
                <w:szCs w:val="18"/>
              </w:rPr>
            </w:r>
            <w:r w:rsidR="007E658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5C34C4D9" w14:textId="77777777" w:rsidR="00395272" w:rsidRPr="00F94705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F7097B0" w14:textId="77777777" w:rsidR="00395272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7E658A">
              <w:rPr>
                <w:rFonts w:ascii="Marianne" w:hAnsi="Marianne" w:cs="Arial"/>
                <w:sz w:val="18"/>
                <w:szCs w:val="18"/>
              </w:rPr>
            </w:r>
            <w:r w:rsidR="007E658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1 année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4D78397E" w14:textId="77777777" w:rsidR="00395272" w:rsidRPr="00F94705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184268AC" w14:textId="77777777" w:rsidR="00395272" w:rsidRPr="00F94705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46B6566A" w14:textId="77777777" w:rsidR="00395272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7E658A">
              <w:rPr>
                <w:rFonts w:ascii="Marianne" w:hAnsi="Marianne" w:cs="Arial"/>
                <w:sz w:val="18"/>
                <w:szCs w:val="18"/>
              </w:rPr>
            </w:r>
            <w:r w:rsidR="007E658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2 années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5C1E08BB" w14:textId="77777777" w:rsidR="00395272" w:rsidRPr="00F94705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0741E12D" w14:textId="77777777" w:rsidR="00395272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5683CC4" w14:textId="77777777" w:rsidR="00395272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7E658A">
              <w:rPr>
                <w:rFonts w:ascii="Marianne" w:hAnsi="Marianne" w:cs="Arial"/>
                <w:sz w:val="18"/>
                <w:szCs w:val="18"/>
              </w:rPr>
            </w:r>
            <w:r w:rsidR="007E658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sz w:val="20"/>
                <w:szCs w:val="20"/>
              </w:rPr>
              <w:t>3</w:t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année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s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</w:t>
            </w:r>
            <w:r>
              <w:rPr>
                <w:rFonts w:ascii="Marianne" w:hAnsi="Marianne" w:cs="Arial"/>
                <w:i/>
                <w:iCs/>
                <w:sz w:val="16"/>
                <w:szCs w:val="16"/>
              </w:rPr>
              <w:t xml:space="preserve"> + année n°3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)</w:t>
            </w:r>
          </w:p>
          <w:p w14:paraId="0AEFCE46" w14:textId="77777777" w:rsidR="00395272" w:rsidRPr="00F94705" w:rsidRDefault="00395272" w:rsidP="00395272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0B175CF5" w14:textId="5876C071" w:rsidR="00A375BC" w:rsidRPr="003056CE" w:rsidRDefault="00395272" w:rsidP="003056C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</w:tc>
      </w:tr>
    </w:tbl>
    <w:p w14:paraId="69966F6A" w14:textId="77777777" w:rsidR="000A068E" w:rsidRDefault="000A068E">
      <w:r>
        <w:rPr>
          <w:b/>
          <w:bCs/>
        </w:rPr>
        <w:br w:type="page"/>
      </w:r>
    </w:p>
    <w:p w14:paraId="2C30A2AB" w14:textId="77777777" w:rsidR="003F0B0B" w:rsidRPr="001B1342" w:rsidRDefault="003F0B0B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0DD3E9B" w14:textId="77777777" w:rsidR="0038622E" w:rsidRPr="001B1342" w:rsidRDefault="001A4E38" w:rsidP="003B0913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</w:t>
      </w:r>
      <w:r w:rsidR="0038622E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22B79AE6" w14:textId="77777777" w:rsidR="00267306" w:rsidRPr="001B1342" w:rsidRDefault="00267306" w:rsidP="00267306">
      <w:pPr>
        <w:rPr>
          <w:rFonts w:ascii="Marianne" w:hAnsi="Marianne" w:cs="Arial"/>
          <w:i/>
          <w:sz w:val="20"/>
          <w:szCs w:val="20"/>
        </w:rPr>
      </w:pPr>
      <w:r w:rsidRPr="001B1342">
        <w:rPr>
          <w:rFonts w:ascii="Marianne" w:hAnsi="Marianne" w:cs="Arial"/>
          <w:i/>
          <w:sz w:val="20"/>
          <w:szCs w:val="20"/>
        </w:rPr>
        <w:t>Conform</w:t>
      </w:r>
      <w:r w:rsidRPr="00070DBE">
        <w:rPr>
          <w:rFonts w:ascii="Marianne" w:hAnsi="Marianne" w:cs="Arial"/>
          <w:i/>
          <w:sz w:val="20"/>
          <w:szCs w:val="20"/>
        </w:rPr>
        <w:t xml:space="preserve">ément à </w:t>
      </w:r>
      <w:r w:rsidR="00665DAE" w:rsidRPr="00070DBE">
        <w:rPr>
          <w:rFonts w:ascii="Marianne" w:hAnsi="Marianne" w:cs="Arial"/>
          <w:i/>
          <w:sz w:val="20"/>
          <w:szCs w:val="20"/>
        </w:rPr>
        <w:t>l’article 9</w:t>
      </w:r>
      <w:r w:rsidRPr="00070DBE">
        <w:rPr>
          <w:rFonts w:ascii="Marianne" w:hAnsi="Marianne" w:cs="Arial"/>
          <w:i/>
          <w:sz w:val="20"/>
          <w:szCs w:val="20"/>
        </w:rPr>
        <w:t xml:space="preserve"> du CCP « la</w:t>
      </w:r>
      <w:r w:rsidRPr="001B1342">
        <w:rPr>
          <w:rFonts w:ascii="Marianne" w:hAnsi="Marianne" w:cs="Arial"/>
          <w:i/>
          <w:sz w:val="20"/>
          <w:szCs w:val="20"/>
        </w:rPr>
        <w:t xml:space="preserve"> garantie couvre le coût des pièces défectueuses, la main d’œuvre et les frais de déplacement sur site, ainsi que les frais de port ».</w:t>
      </w:r>
    </w:p>
    <w:p w14:paraId="78BE342E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 xml:space="preserve">n vertu de l’article 217-7 du code de la consommation, modifié par l’ordonnance n°2016-301 du 14 mars 2016, « les défauts de conformité qui apparaissent dans un délai de vingt-quatre mois à partir de la délivrance du bien sont présumés exister </w:t>
      </w:r>
      <w:proofErr w:type="gramStart"/>
      <w:r w:rsidR="0038622E" w:rsidRPr="001B1342">
        <w:rPr>
          <w:rFonts w:ascii="Marianne" w:hAnsi="Marianne" w:cs="Arial"/>
          <w:sz w:val="20"/>
          <w:szCs w:val="20"/>
        </w:rPr>
        <w:t>au moments</w:t>
      </w:r>
      <w:proofErr w:type="gramEnd"/>
      <w:r w:rsidR="0038622E" w:rsidRPr="001B1342">
        <w:rPr>
          <w:rFonts w:ascii="Marianne" w:hAnsi="Marianne" w:cs="Arial"/>
          <w:sz w:val="20"/>
          <w:szCs w:val="20"/>
        </w:rPr>
        <w:t xml:space="preserve"> de la délivrance, sauf preuve contraire ».</w:t>
      </w:r>
    </w:p>
    <w:p w14:paraId="33E4C59E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A7E1071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0149BB49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2699"/>
      </w:tblGrid>
      <w:tr w:rsidR="006B6172" w:rsidRPr="001B1342" w14:paraId="79CF309E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4A29925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269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BAC7B51" w14:textId="77777777" w:rsidR="00D37794" w:rsidRDefault="00D37794" w:rsidP="00D3779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647364">
              <w:rPr>
                <w:rFonts w:ascii="Marianne" w:hAnsi="Marianne" w:cs="Arial"/>
              </w:rPr>
              <w:t>Durée de la garantie légale</w:t>
            </w:r>
          </w:p>
          <w:p w14:paraId="6CD9C7B4" w14:textId="2303CB10" w:rsidR="00D37794" w:rsidRPr="00D37794" w:rsidRDefault="00D37794" w:rsidP="00D3779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sz w:val="18"/>
                <w:szCs w:val="18"/>
              </w:rPr>
            </w:pPr>
            <w:r w:rsidRPr="00D37794">
              <w:rPr>
                <w:rFonts w:ascii="Marianne" w:hAnsi="Marianne" w:cs="Arial"/>
                <w:sz w:val="18"/>
                <w:szCs w:val="18"/>
              </w:rPr>
              <w:t>(3 ans minimum)</w:t>
            </w:r>
          </w:p>
        </w:tc>
      </w:tr>
      <w:tr w:rsidR="006B6172" w:rsidRPr="001B1342" w14:paraId="47B15A5F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1C891177" w14:textId="2239B8E1" w:rsidR="00B6119C" w:rsidRPr="001B1342" w:rsidRDefault="00E90820" w:rsidP="00045800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6A3F75">
              <w:rPr>
                <w:rFonts w:ascii="Marianne" w:hAnsi="Marianne" w:cs="Arial"/>
                <w:sz w:val="20"/>
                <w:szCs w:val="20"/>
              </w:rPr>
              <w:t>Enceinte climatique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516FC3A4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79E4C8A6" w14:textId="77777777" w:rsidR="0038622E" w:rsidRPr="001B1342" w:rsidRDefault="0038622E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689FF540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5B9075E9" w14:textId="1B765EF1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5008476E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68A9345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E4A6864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7939C4B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4DFCC88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18B6245F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E9E1560" w14:textId="77777777" w:rsidR="00A60BD6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636A6E26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0510A696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AD388DA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0361485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45BE1FF0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9DC0A10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E7D1DB2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0" w:name="_Hlk19510741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0E8E5C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1C38FF0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63E6CC5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420822A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E2E5536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2287A4D4" w14:textId="77777777" w:rsidR="00B71DA2" w:rsidRPr="00196B6E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0"/>
    <w:p w14:paraId="0AB84248" w14:textId="2724F6CE" w:rsidR="00E90820" w:rsidRDefault="00E90820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501CF99A" w14:textId="77777777" w:rsidR="006A11A0" w:rsidRPr="001B134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59D37469" w14:textId="2F6DD768" w:rsidR="003F0B0B" w:rsidRPr="00647364" w:rsidRDefault="003F0B0B" w:rsidP="003F0B0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Extension de garantie </w:t>
      </w:r>
      <w:r w:rsidR="003C7E03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de +1 +3années 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(si elle est retenue)</w:t>
      </w:r>
    </w:p>
    <w:p w14:paraId="2025B916" w14:textId="77777777" w:rsidR="003068E7" w:rsidRDefault="003068E7" w:rsidP="003068E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655A54">
        <w:rPr>
          <w:rFonts w:ascii="Marianne" w:hAnsi="Marianne" w:cs="Arial"/>
          <w:sz w:val="20"/>
          <w:szCs w:val="20"/>
        </w:rPr>
        <w:t xml:space="preserve">Conformément à </w:t>
      </w:r>
      <w:r w:rsidRPr="00655A54">
        <w:rPr>
          <w:rFonts w:ascii="Marianne" w:hAnsi="Marianne" w:cs="Arial"/>
          <w:i/>
          <w:sz w:val="20"/>
          <w:szCs w:val="20"/>
        </w:rPr>
        <w:t xml:space="preserve">l’article 9 du CCP « </w:t>
      </w:r>
      <w:r w:rsidRPr="00655A54">
        <w:rPr>
          <w:rFonts w:ascii="Marianne" w:hAnsi="Marianne" w:cs="Arial"/>
          <w:sz w:val="20"/>
          <w:szCs w:val="20"/>
        </w:rPr>
        <w:t>« l’extension</w:t>
      </w:r>
      <w:r w:rsidRPr="002B7CCB">
        <w:rPr>
          <w:rFonts w:ascii="Marianne" w:hAnsi="Marianne" w:cs="Arial"/>
          <w:sz w:val="20"/>
          <w:szCs w:val="20"/>
        </w:rPr>
        <w:t xml:space="preserve"> de garantie couvre le coût des pièces défectueuses, la main d’œuvre et les frais de déplacement sur site, ainsi que les frais de port ».</w:t>
      </w:r>
    </w:p>
    <w:p w14:paraId="623A4BC5" w14:textId="77777777" w:rsidR="003068E7" w:rsidRDefault="003068E7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179A90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6356FB16" w14:textId="22550ACF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1AEB7102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555B106C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191F001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6B117FF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2F29657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2F7E2F18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6E17B00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633859D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03DC22D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F325F3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A7C70A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2FB0AD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3DCA9B7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6EFD7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1" w:name="_Hlk193188557"/>
      <w:bookmarkStart w:id="2" w:name="_Hlk19510743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1EFED237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0D357DB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1"/>
    <w:p w14:paraId="36DE382A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61D614D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02A89BC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5CA20755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2"/>
    <w:p w14:paraId="5D17155E" w14:textId="76635ADF" w:rsidR="007436E2" w:rsidRDefault="007436E2" w:rsidP="00B71DA2">
      <w:pPr>
        <w:pStyle w:val="Sansinterligne"/>
        <w:tabs>
          <w:tab w:val="left" w:leader="dot" w:pos="9072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599B9BED" w14:textId="77777777" w:rsidR="003F0B0B" w:rsidRPr="001B1342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17CB35C" w14:textId="77777777" w:rsidR="007F03E2" w:rsidRPr="00647364" w:rsidRDefault="007F03E2" w:rsidP="003F0B0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27F98E9D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BE0EDB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F0D1C5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6504883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9EB539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3F1BF7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7C4BE1C4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1AC23D2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0FDA01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5CF2D7C3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4C2C07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44200B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5322C6E5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8352B89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AD419A3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7E658A">
        <w:rPr>
          <w:rFonts w:ascii="Marianne" w:hAnsi="Marianne" w:cs="Arial"/>
          <w:b/>
          <w:sz w:val="18"/>
          <w:szCs w:val="18"/>
        </w:rPr>
      </w:r>
      <w:r w:rsidR="007E658A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25E8473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B013AB6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9362C4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34245320" w14:textId="77777777" w:rsidR="00B71DA2" w:rsidRPr="001B1342" w:rsidRDefault="00B71DA2" w:rsidP="00B71DA2">
      <w:pPr>
        <w:pStyle w:val="Sansinterligne"/>
        <w:jc w:val="both"/>
        <w:rPr>
          <w:rFonts w:ascii="Marianne" w:hAnsi="Marianne" w:cs="Arial"/>
          <w:sz w:val="20"/>
          <w:szCs w:val="20"/>
        </w:rPr>
      </w:pPr>
      <w:bookmarkStart w:id="3" w:name="_Hlk195107376"/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7095BC3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B61FEF7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97F2F1C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F3F15CB" w14:textId="77777777" w:rsidR="00B71DA2" w:rsidRPr="001B134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233F7AC" w14:textId="77777777" w:rsidR="00B71DA2" w:rsidRPr="00A5432B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1DA2" w:rsidRPr="00291C9D" w14:paraId="42EF5AD6" w14:textId="77777777" w:rsidTr="002E25CB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6EB13CAD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2071A5B9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B71DA2" w14:paraId="13F3E064" w14:textId="77777777" w:rsidTr="002E25CB">
        <w:tc>
          <w:tcPr>
            <w:tcW w:w="4531" w:type="dxa"/>
          </w:tcPr>
          <w:p w14:paraId="737C9928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0E0C966F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0F7428AC" w14:textId="77777777" w:rsidTr="002E25CB">
        <w:tc>
          <w:tcPr>
            <w:tcW w:w="4531" w:type="dxa"/>
          </w:tcPr>
          <w:p w14:paraId="0DF41B6C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68CCAF76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5D8615D" w14:textId="77777777" w:rsidTr="002E25CB">
        <w:tc>
          <w:tcPr>
            <w:tcW w:w="4531" w:type="dxa"/>
          </w:tcPr>
          <w:p w14:paraId="76490A0D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6B137E12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479AB1F0" w14:textId="77777777" w:rsidTr="002E25CB">
        <w:tc>
          <w:tcPr>
            <w:tcW w:w="4531" w:type="dxa"/>
          </w:tcPr>
          <w:p w14:paraId="391C0B1F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03E3720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9E34584" w14:textId="77777777" w:rsidTr="002E25CB">
        <w:tc>
          <w:tcPr>
            <w:tcW w:w="4531" w:type="dxa"/>
          </w:tcPr>
          <w:p w14:paraId="14A928E5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38929177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1A7CAEB" w14:textId="77777777" w:rsidTr="002E25CB">
        <w:tc>
          <w:tcPr>
            <w:tcW w:w="4531" w:type="dxa"/>
          </w:tcPr>
          <w:p w14:paraId="4EEEB723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36F49FE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7D207D52" w14:textId="77777777" w:rsidR="00B71DA2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bookmarkEnd w:id="3"/>
    <w:p w14:paraId="53AB4B2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D6F6285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5238778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43FD541" w14:textId="1847B075" w:rsidR="00995647" w:rsidRPr="00607C72" w:rsidRDefault="00B71DA2" w:rsidP="00655A54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  <w:r w:rsidR="00995647"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>Un geste pour la planète (critère environnemental)</w:t>
      </w:r>
    </w:p>
    <w:p w14:paraId="6FE4CF5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37F232D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C80B83F" w14:textId="77777777" w:rsidR="00B71DA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61942E0D" w14:textId="3FD1BE5C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CB7966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A125DB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DA1FCF7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A724E4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E3286C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369AA4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07B751A6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C4029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0A3C73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061EBF49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BD9AD5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2E9D3EA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3F739FA2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1BFEBB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AC2612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1E15422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0977BC1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736DA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D43B2DB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5931650E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FEC0B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6335B1D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proofErr w:type="gramStart"/>
      <w:r w:rsidRPr="00607C72">
        <w:rPr>
          <w:rFonts w:ascii="Marianne" w:hAnsi="Marianne" w:cs="Arial"/>
          <w:i/>
          <w:sz w:val="20"/>
          <w:szCs w:val="20"/>
        </w:rPr>
        <w:t>en terme de</w:t>
      </w:r>
      <w:proofErr w:type="gramEnd"/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7B3B10F8" w14:textId="77777777" w:rsidR="00995647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A3D86D8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56ACDF4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6C0067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3584570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2C6CA1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706490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87D1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61D0BF3E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D973" w14:textId="765A1DE6" w:rsidR="00AA0B56" w:rsidRPr="001B1342" w:rsidRDefault="00337343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BHEF251</w:t>
    </w:r>
    <w:r w:rsidRPr="006E6450">
      <w:rPr>
        <w:rFonts w:ascii="Marianne" w:hAnsi="Marianne"/>
        <w:sz w:val="18"/>
        <w:szCs w:val="18"/>
      </w:rPr>
      <w:t xml:space="preserve"> </w:t>
    </w:r>
    <w:r>
      <w:rPr>
        <w:rFonts w:ascii="Marianne" w:hAnsi="Marianne"/>
        <w:sz w:val="18"/>
        <w:szCs w:val="18"/>
      </w:rPr>
      <w:t>- Annexe 1 à l’ATTRI 1 - Lot n°1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995647">
          <w:rPr>
            <w:rFonts w:ascii="Marianne" w:hAnsi="Marianne"/>
            <w:noProof/>
            <w:sz w:val="18"/>
            <w:szCs w:val="18"/>
          </w:rPr>
          <w:t>6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</w:sdtContent>
    </w:sdt>
    <w:r w:rsidR="00192215">
      <w:rPr>
        <w:rFonts w:ascii="Marianne" w:hAnsi="Marianne"/>
        <w:sz w:val="18"/>
        <w:szCs w:val="18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B345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816C3C3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4198" w14:textId="1124C228" w:rsidR="00D1297F" w:rsidRDefault="001B1342" w:rsidP="00D52AED">
    <w:pPr>
      <w:pStyle w:val="En-tte"/>
      <w:tabs>
        <w:tab w:val="clear" w:pos="4536"/>
        <w:tab w:val="clear" w:pos="9072"/>
      </w:tabs>
      <w:jc w:val="right"/>
      <w:rPr>
        <w:rFonts w:ascii="Marianne" w:hAnsi="Marianne"/>
        <w:b/>
      </w:rPr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22B8DD74" wp14:editId="29147852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337343">
      <w:rPr>
        <w:rFonts w:ascii="Marianne" w:hAnsi="Marianne"/>
        <w:b/>
      </w:rPr>
      <w:t xml:space="preserve"> 1</w:t>
    </w:r>
    <w:r w:rsidR="00681AF4" w:rsidRPr="001B1342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</w:p>
  <w:p w14:paraId="0F628E81" w14:textId="6020F4A4" w:rsidR="00337343" w:rsidRPr="001B1342" w:rsidRDefault="00337343" w:rsidP="00D52AED">
    <w:pPr>
      <w:pStyle w:val="En-tte"/>
      <w:tabs>
        <w:tab w:val="clear" w:pos="4536"/>
        <w:tab w:val="clear" w:pos="9072"/>
      </w:tabs>
      <w:jc w:val="right"/>
    </w:pPr>
    <w:r>
      <w:rPr>
        <w:rFonts w:ascii="Marianne" w:hAnsi="Marianne"/>
        <w:b/>
      </w:rPr>
      <w:t>LOT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46A0B"/>
    <w:multiLevelType w:val="hybridMultilevel"/>
    <w:tmpl w:val="AD425BB2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B298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513721">
    <w:abstractNumId w:val="15"/>
  </w:num>
  <w:num w:numId="2" w16cid:durableId="577247919">
    <w:abstractNumId w:val="9"/>
  </w:num>
  <w:num w:numId="3" w16cid:durableId="367340939">
    <w:abstractNumId w:val="10"/>
  </w:num>
  <w:num w:numId="4" w16cid:durableId="2088459980">
    <w:abstractNumId w:val="2"/>
  </w:num>
  <w:num w:numId="5" w16cid:durableId="1203858999">
    <w:abstractNumId w:val="0"/>
  </w:num>
  <w:num w:numId="6" w16cid:durableId="1558398557">
    <w:abstractNumId w:val="1"/>
  </w:num>
  <w:num w:numId="7" w16cid:durableId="83576175">
    <w:abstractNumId w:val="4"/>
  </w:num>
  <w:num w:numId="8" w16cid:durableId="1494106689">
    <w:abstractNumId w:val="6"/>
  </w:num>
  <w:num w:numId="9" w16cid:durableId="838428557">
    <w:abstractNumId w:val="5"/>
  </w:num>
  <w:num w:numId="10" w16cid:durableId="1899976650">
    <w:abstractNumId w:val="8"/>
  </w:num>
  <w:num w:numId="11" w16cid:durableId="418910817">
    <w:abstractNumId w:val="13"/>
  </w:num>
  <w:num w:numId="12" w16cid:durableId="1000428689">
    <w:abstractNumId w:val="11"/>
  </w:num>
  <w:num w:numId="13" w16cid:durableId="799153497">
    <w:abstractNumId w:val="3"/>
  </w:num>
  <w:num w:numId="14" w16cid:durableId="179439862">
    <w:abstractNumId w:val="7"/>
  </w:num>
  <w:num w:numId="15" w16cid:durableId="765537161">
    <w:abstractNumId w:val="12"/>
  </w:num>
  <w:num w:numId="16" w16cid:durableId="10469521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71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20D7E"/>
    <w:rsid w:val="00031B5B"/>
    <w:rsid w:val="000367CA"/>
    <w:rsid w:val="00044690"/>
    <w:rsid w:val="00045800"/>
    <w:rsid w:val="0005007D"/>
    <w:rsid w:val="0006464B"/>
    <w:rsid w:val="00070DBE"/>
    <w:rsid w:val="000722FC"/>
    <w:rsid w:val="00072C0C"/>
    <w:rsid w:val="00086228"/>
    <w:rsid w:val="0009291A"/>
    <w:rsid w:val="000A068E"/>
    <w:rsid w:val="000A1AA9"/>
    <w:rsid w:val="000B1D42"/>
    <w:rsid w:val="000B6BA0"/>
    <w:rsid w:val="000E409D"/>
    <w:rsid w:val="000E73A5"/>
    <w:rsid w:val="00110728"/>
    <w:rsid w:val="0012009C"/>
    <w:rsid w:val="00122842"/>
    <w:rsid w:val="00143C9F"/>
    <w:rsid w:val="001502CB"/>
    <w:rsid w:val="00156FA5"/>
    <w:rsid w:val="00163A19"/>
    <w:rsid w:val="00166A5E"/>
    <w:rsid w:val="001776FF"/>
    <w:rsid w:val="0018743F"/>
    <w:rsid w:val="00192215"/>
    <w:rsid w:val="00192C73"/>
    <w:rsid w:val="00196B6E"/>
    <w:rsid w:val="001A00B1"/>
    <w:rsid w:val="001A4E38"/>
    <w:rsid w:val="001B1342"/>
    <w:rsid w:val="001D4B02"/>
    <w:rsid w:val="001E7DB0"/>
    <w:rsid w:val="001F621F"/>
    <w:rsid w:val="001F7AE7"/>
    <w:rsid w:val="00202D1E"/>
    <w:rsid w:val="00267306"/>
    <w:rsid w:val="00286B14"/>
    <w:rsid w:val="00286EC1"/>
    <w:rsid w:val="00287988"/>
    <w:rsid w:val="002B04B6"/>
    <w:rsid w:val="002B17C8"/>
    <w:rsid w:val="002D5C53"/>
    <w:rsid w:val="002E27F9"/>
    <w:rsid w:val="003056CE"/>
    <w:rsid w:val="003068E7"/>
    <w:rsid w:val="00337343"/>
    <w:rsid w:val="003533F9"/>
    <w:rsid w:val="00363B20"/>
    <w:rsid w:val="00366259"/>
    <w:rsid w:val="00377820"/>
    <w:rsid w:val="00384989"/>
    <w:rsid w:val="0038622E"/>
    <w:rsid w:val="00395272"/>
    <w:rsid w:val="003B0913"/>
    <w:rsid w:val="003B34F9"/>
    <w:rsid w:val="003C52E2"/>
    <w:rsid w:val="003C60FD"/>
    <w:rsid w:val="003C7E03"/>
    <w:rsid w:val="003D20BD"/>
    <w:rsid w:val="003E310C"/>
    <w:rsid w:val="003F0B0B"/>
    <w:rsid w:val="004049E2"/>
    <w:rsid w:val="004064A7"/>
    <w:rsid w:val="00430045"/>
    <w:rsid w:val="004744DC"/>
    <w:rsid w:val="00480A35"/>
    <w:rsid w:val="004C29DA"/>
    <w:rsid w:val="004D2649"/>
    <w:rsid w:val="004E1756"/>
    <w:rsid w:val="00516634"/>
    <w:rsid w:val="0052463F"/>
    <w:rsid w:val="0053076C"/>
    <w:rsid w:val="00533C72"/>
    <w:rsid w:val="00556549"/>
    <w:rsid w:val="00561F20"/>
    <w:rsid w:val="00575C9C"/>
    <w:rsid w:val="00583E40"/>
    <w:rsid w:val="005A2956"/>
    <w:rsid w:val="005A7C3B"/>
    <w:rsid w:val="005C1B46"/>
    <w:rsid w:val="005E17CF"/>
    <w:rsid w:val="005E6274"/>
    <w:rsid w:val="005F1E91"/>
    <w:rsid w:val="005F5AB9"/>
    <w:rsid w:val="00600916"/>
    <w:rsid w:val="00601A7B"/>
    <w:rsid w:val="00624586"/>
    <w:rsid w:val="00640EFF"/>
    <w:rsid w:val="00642EC8"/>
    <w:rsid w:val="00647364"/>
    <w:rsid w:val="0065541E"/>
    <w:rsid w:val="00655A54"/>
    <w:rsid w:val="00665DAE"/>
    <w:rsid w:val="00676648"/>
    <w:rsid w:val="00681AF4"/>
    <w:rsid w:val="00695A74"/>
    <w:rsid w:val="006A11A0"/>
    <w:rsid w:val="006A3F75"/>
    <w:rsid w:val="006B6172"/>
    <w:rsid w:val="006D40AB"/>
    <w:rsid w:val="006D48E2"/>
    <w:rsid w:val="006E0C8A"/>
    <w:rsid w:val="006E5F6E"/>
    <w:rsid w:val="006F603D"/>
    <w:rsid w:val="00706490"/>
    <w:rsid w:val="007376F6"/>
    <w:rsid w:val="00742222"/>
    <w:rsid w:val="007436E2"/>
    <w:rsid w:val="00751482"/>
    <w:rsid w:val="00761119"/>
    <w:rsid w:val="007809A2"/>
    <w:rsid w:val="007C25A3"/>
    <w:rsid w:val="007C36A2"/>
    <w:rsid w:val="007D41F2"/>
    <w:rsid w:val="007F03E2"/>
    <w:rsid w:val="00810B68"/>
    <w:rsid w:val="00816352"/>
    <w:rsid w:val="00883D72"/>
    <w:rsid w:val="008B491C"/>
    <w:rsid w:val="008E5191"/>
    <w:rsid w:val="008F619C"/>
    <w:rsid w:val="009030CF"/>
    <w:rsid w:val="0091429F"/>
    <w:rsid w:val="00934533"/>
    <w:rsid w:val="009710FB"/>
    <w:rsid w:val="009906E7"/>
    <w:rsid w:val="00995647"/>
    <w:rsid w:val="009B0625"/>
    <w:rsid w:val="009E04A9"/>
    <w:rsid w:val="009E7EB5"/>
    <w:rsid w:val="009F1C64"/>
    <w:rsid w:val="00A10F10"/>
    <w:rsid w:val="00A3213A"/>
    <w:rsid w:val="00A36A83"/>
    <w:rsid w:val="00A375BC"/>
    <w:rsid w:val="00A5653B"/>
    <w:rsid w:val="00A60BD6"/>
    <w:rsid w:val="00A97C76"/>
    <w:rsid w:val="00AA0B56"/>
    <w:rsid w:val="00AF1E8E"/>
    <w:rsid w:val="00B061D8"/>
    <w:rsid w:val="00B27D51"/>
    <w:rsid w:val="00B468C7"/>
    <w:rsid w:val="00B579AC"/>
    <w:rsid w:val="00B6119C"/>
    <w:rsid w:val="00B66FBA"/>
    <w:rsid w:val="00B71DA2"/>
    <w:rsid w:val="00B82F98"/>
    <w:rsid w:val="00B8635B"/>
    <w:rsid w:val="00B942F9"/>
    <w:rsid w:val="00B966AD"/>
    <w:rsid w:val="00BA1281"/>
    <w:rsid w:val="00BB4D1D"/>
    <w:rsid w:val="00BE2802"/>
    <w:rsid w:val="00BE2DA5"/>
    <w:rsid w:val="00BF0D0B"/>
    <w:rsid w:val="00BF6ECA"/>
    <w:rsid w:val="00BF709F"/>
    <w:rsid w:val="00C00A7F"/>
    <w:rsid w:val="00C06BBA"/>
    <w:rsid w:val="00C12CD9"/>
    <w:rsid w:val="00C12D99"/>
    <w:rsid w:val="00C178A7"/>
    <w:rsid w:val="00C74D1D"/>
    <w:rsid w:val="00C77AEE"/>
    <w:rsid w:val="00C9158D"/>
    <w:rsid w:val="00C96F6C"/>
    <w:rsid w:val="00CB3C0E"/>
    <w:rsid w:val="00CB7BEF"/>
    <w:rsid w:val="00CC5385"/>
    <w:rsid w:val="00CD5BF4"/>
    <w:rsid w:val="00CF4DC1"/>
    <w:rsid w:val="00D07608"/>
    <w:rsid w:val="00D1297F"/>
    <w:rsid w:val="00D155B2"/>
    <w:rsid w:val="00D16643"/>
    <w:rsid w:val="00D255D9"/>
    <w:rsid w:val="00D37794"/>
    <w:rsid w:val="00D52AED"/>
    <w:rsid w:val="00D858BD"/>
    <w:rsid w:val="00DA38BE"/>
    <w:rsid w:val="00DB2FBF"/>
    <w:rsid w:val="00DB32F8"/>
    <w:rsid w:val="00DC421E"/>
    <w:rsid w:val="00DD2DBD"/>
    <w:rsid w:val="00DD544E"/>
    <w:rsid w:val="00DD5518"/>
    <w:rsid w:val="00DF7086"/>
    <w:rsid w:val="00E068F3"/>
    <w:rsid w:val="00E07A78"/>
    <w:rsid w:val="00E20008"/>
    <w:rsid w:val="00E20352"/>
    <w:rsid w:val="00E22FDC"/>
    <w:rsid w:val="00E40183"/>
    <w:rsid w:val="00E47069"/>
    <w:rsid w:val="00E562F7"/>
    <w:rsid w:val="00E82EFD"/>
    <w:rsid w:val="00E90820"/>
    <w:rsid w:val="00E91F60"/>
    <w:rsid w:val="00E972C3"/>
    <w:rsid w:val="00EA16B1"/>
    <w:rsid w:val="00EC099C"/>
    <w:rsid w:val="00EF6B71"/>
    <w:rsid w:val="00F0235D"/>
    <w:rsid w:val="00F11A01"/>
    <w:rsid w:val="00F334EB"/>
    <w:rsid w:val="00F40180"/>
    <w:rsid w:val="00F53513"/>
    <w:rsid w:val="00F81DB9"/>
    <w:rsid w:val="00F96151"/>
    <w:rsid w:val="00FA5296"/>
    <w:rsid w:val="00FB613E"/>
    <w:rsid w:val="00FC074D"/>
    <w:rsid w:val="00FC6364"/>
    <w:rsid w:val="00FE08BF"/>
    <w:rsid w:val="00FE1006"/>
    <w:rsid w:val="00FE11A9"/>
    <w:rsid w:val="00FE2496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09"/>
    <o:shapelayout v:ext="edit">
      <o:idmap v:ext="edit" data="1"/>
    </o:shapelayout>
  </w:shapeDefaults>
  <w:decimalSymbol w:val=","/>
  <w:listSeparator w:val=";"/>
  <w14:docId w14:val="0EE75D6E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3C7E0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7E0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7E0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7E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7E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C62860-2F5F-4EAA-9438-3CCD7193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1504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35</cp:revision>
  <cp:lastPrinted>2019-05-21T09:44:00Z</cp:lastPrinted>
  <dcterms:created xsi:type="dcterms:W3CDTF">2022-01-18T14:40:00Z</dcterms:created>
  <dcterms:modified xsi:type="dcterms:W3CDTF">2025-07-17T07:43:00Z</dcterms:modified>
</cp:coreProperties>
</file>